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MOSTAFA ELBANNA</w:t>
      </w:r>
    </w:p>
    <w:p>
      <w:r>
        <w:rPr>
          <w:b/>
          <w:sz w:val="22"/>
        </w:rPr>
        <w:t>INFORMATIQUE  /  DÉVELOPPEMENT WEB  /  CRÉATION 3D</w:t>
      </w:r>
    </w:p>
    <w:p>
      <w:r>
        <w:rPr>
          <w:b w:val="0"/>
          <w:sz w:val="22"/>
        </w:rPr>
        <w:t>Directeur commercial et directeur artistique chez SANACERAM</w:t>
      </w:r>
    </w:p>
    <w:p>
      <w:r>
        <w:rPr>
          <w:b w:val="0"/>
          <w:color w:val="65758A"/>
          <w:sz w:val="18"/>
        </w:rPr>
        <w:t>Téléphone : [à compléter]   •   Email : [à compléter]</w:t>
      </w:r>
    </w:p>
    <w:p>
      <w:pPr>
        <w:pStyle w:val="Heading1"/>
      </w:pPr>
      <w:r>
        <w:t>01  PROFIL</w:t>
      </w:r>
    </w:p>
    <w:p>
      <w:r>
        <w:rPr>
          <w:b w:val="0"/>
        </w:rPr>
        <w:t>Directeur commercial et directeur artistique depuis 2016, avec des compétences en développement web, création multimédia et services informatiques. Projets réalisés au sein de SANACERAM : simulateur 3D et application ERP/CRM. Parcours complété par la gestion d’une boutique de réparation et de diagnostic de smartphones et tablettes.</w:t>
      </w:r>
    </w:p>
    <w:p>
      <w:pPr>
        <w:pStyle w:val="Heading1"/>
      </w:pPr>
      <w:r>
        <w:t>02  COMPÉTENCES TECHNIQUES</w:t>
      </w:r>
    </w:p>
    <w:p>
      <w:r>
        <w:rPr>
          <w:b/>
        </w:rPr>
        <w:t xml:space="preserve">Développement web  </w:t>
      </w:r>
      <w:r>
        <w:t>HTML, CSS, JavaScript, PHP, Python, React.js, Laravel, Bootstrap, JSON.</w:t>
      </w:r>
    </w:p>
    <w:p>
      <w:r>
        <w:rPr>
          <w:b/>
        </w:rPr>
        <w:t xml:space="preserve">3D et visualisation  </w:t>
      </w:r>
      <w:r>
        <w:t>Babylon.js, Three.js, 3ds Max, configurateurs 3D.</w:t>
      </w:r>
    </w:p>
    <w:p>
      <w:r>
        <w:rPr>
          <w:b/>
        </w:rPr>
        <w:t xml:space="preserve">Création multimédia  </w:t>
      </w:r>
      <w:r>
        <w:t>Adobe Photoshop, Adobe Premiere Pro, Adobe After Effects.</w:t>
      </w:r>
    </w:p>
    <w:p>
      <w:r>
        <w:rPr>
          <w:b/>
        </w:rPr>
        <w:t xml:space="preserve">Informatique et outils métier  </w:t>
      </w:r>
      <w:r>
        <w:t>Microsoft Office, Microsoft Azure, SAP CRM, services informatiques et réseau, emailing.</w:t>
      </w:r>
    </w:p>
    <w:p>
      <w:r>
        <w:rPr>
          <w:b/>
        </w:rPr>
        <w:t xml:space="preserve">Diagnostic mobile  </w:t>
      </w:r>
      <w:r>
        <w:t>Smartphones et tablettes, flash, décodage, micro-soudure ; Borneo, SamFW, 3uTools, JCID.</w:t>
      </w:r>
    </w:p>
    <w:p>
      <w:r>
        <w:rPr>
          <w:b/>
        </w:rPr>
        <w:t xml:space="preserve">Communication  </w:t>
      </w:r>
      <w:r>
        <w:t>Communication commerciale et relation client.</w:t>
      </w:r>
    </w:p>
    <w:p>
      <w:pPr>
        <w:pStyle w:val="Heading1"/>
      </w:pPr>
      <w:r>
        <w:t>03  EXPÉRIENCES PROFESSIONNELLES</w:t>
      </w:r>
    </w:p>
    <w:p>
      <w:r>
        <w:rPr>
          <w:b/>
          <w:sz w:val="22"/>
        </w:rPr>
        <w:t>Directeur commercial et directeur artistique</w:t>
      </w:r>
    </w:p>
    <w:p>
      <w:r>
        <w:rPr>
          <w:b w:val="0"/>
          <w:sz w:val="18"/>
        </w:rPr>
        <w:t>SANACERAM • Casablanca  |  Janvier 2016 – aujourd’hui</w:t>
      </w:r>
    </w:p>
    <w:p>
      <w:r>
        <w:rPr>
          <w:b w:val="0"/>
        </w:rPr>
        <w:t>Direction commerciale et artistique de l’entreprise. Réalisation de projets numériques internes : simulateur 3D et application ERP/CRM.</w:t>
      </w:r>
    </w:p>
    <w:p>
      <w:r>
        <w:rPr>
          <w:b/>
          <w:sz w:val="22"/>
        </w:rPr>
        <w:t>Gérant de boutique de réparation et de diagnostic</w:t>
      </w:r>
    </w:p>
    <w:p>
      <w:r>
        <w:rPr>
          <w:b w:val="0"/>
        </w:rPr>
        <w:t>Gestion de boutique et interventions techniques sur appareils mobiles : diagnostic, flash, décodage et micro-soudure.</w:t>
      </w:r>
    </w:p>
    <w:p>
      <w:pPr>
        <w:pStyle w:val="Heading1"/>
      </w:pPr>
      <w:r>
        <w:t>04  PROJETS</w:t>
      </w:r>
    </w:p>
    <w:p>
      <w:r>
        <w:rPr>
          <w:b/>
        </w:rPr>
        <w:t xml:space="preserve">Simulateur 3D — SANACERAM  </w:t>
      </w:r>
      <w:r>
        <w:t>Réalisation d’un simulateur 3D au sein de l’entreprise.</w:t>
      </w:r>
    </w:p>
    <w:p>
      <w:r>
        <w:rPr>
          <w:b/>
        </w:rPr>
        <w:t xml:space="preserve">Application ERP et CRM — SANACERAM  </w:t>
      </w:r>
      <w:r>
        <w:t>Réalisation d’une application de gestion interne. Projets et dépôts privés.</w:t>
      </w:r>
    </w:p>
    <w:p>
      <w:pPr>
        <w:pStyle w:val="Heading1"/>
      </w:pPr>
      <w:r>
        <w:t>05  FORMATIONS</w:t>
      </w:r>
    </w:p>
    <w:p>
      <w:r>
        <w:rPr>
          <w:b/>
        </w:rPr>
        <w:t xml:space="preserve">2026  |  Phone Genie • Rabat  </w:t>
      </w:r>
      <w:r>
        <w:t>Janvier – février</w:t>
      </w:r>
    </w:p>
    <w:p>
      <w:r>
        <w:rPr>
          <w:b w:val="0"/>
        </w:rPr>
        <w:t>Réparation et diagnostic des smartphones (CAP/BEP). Diplôme européen de compétence professionnelle, filière technologie smartphone.</w:t>
      </w:r>
    </w:p>
    <w:p>
      <w:r>
        <w:rPr>
          <w:b/>
        </w:rPr>
        <w:t xml:space="preserve">2010 – 2012  |  Info Designe • Casablanca  </w:t>
      </w:r>
      <w:r>
        <w:t>Septembre 2010 – juillet 2012</w:t>
      </w:r>
    </w:p>
    <w:p>
      <w:r>
        <w:rPr>
          <w:b w:val="0"/>
        </w:rPr>
        <w:t>Multimédia et développement — niveau Bac +2.</w:t>
      </w:r>
    </w:p>
    <w:p>
      <w:r>
        <w:rPr>
          <w:b/>
        </w:rPr>
        <w:t xml:space="preserve">2008 – 2009  |  Art’com • Casablanca  </w:t>
      </w:r>
      <w:r>
        <w:t>Septembre 2008 – juillet 2009</w:t>
      </w:r>
    </w:p>
    <w:p>
      <w:r>
        <w:rPr>
          <w:b w:val="0"/>
        </w:rPr>
        <w:t>Design 3D et architecture — niveau Bac +2.</w:t>
      </w:r>
    </w:p>
    <w:p>
      <w:r>
        <w:rPr>
          <w:b/>
        </w:rPr>
        <w:t xml:space="preserve">2004 – 2005  |  Balzac • Casablanca  </w:t>
      </w:r>
      <w:r>
        <w:t>Septembre 2004 – juin 2005</w:t>
      </w:r>
    </w:p>
    <w:p>
      <w:r>
        <w:rPr>
          <w:b w:val="0"/>
        </w:rPr>
        <w:t>Niveau baccalauréat.</w:t>
      </w:r>
    </w:p>
    <w:p>
      <w:pPr>
        <w:pStyle w:val="Heading1"/>
      </w:pPr>
      <w:r>
        <w:t>06  LANGUES</w:t>
      </w:r>
    </w:p>
    <w:p>
      <w:r>
        <w:rPr>
          <w:b w:val="0"/>
        </w:rPr>
        <w:t>Arabe  •  Français  •  Anglais</w:t>
      </w:r>
    </w:p>
    <w:sectPr w:rsidR="00FC693F" w:rsidRPr="0006063C" w:rsidSect="00034616">
      <w:pgSz w:w="12240" w:h="15840"/>
      <w:pgMar w:top="792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Calibri" w:hAnsi="Calibri"/>
      <w:color w:val="24344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onsolas" w:hAnsi="Consola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Mostafa Elbanna</dc:title>
  <dc:subject>Informatique et développement web</dc:subject>
  <dc:creator>Mostafa Elbanna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